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                                                Пояснительная записка.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            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 в программу произведений.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           Ведущая проблема 8 класса – взаимосвязь литературы и истории.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           Рабочая программа составлена на основе обязательного минимума,  Базисного плана общеобразовательных учреждений и на основе авторской программы по литературе для 5-11 классов (базовый уровень): В.Я.Коровина, В.П.Журавлев, В.И.Коровин, И </w:t>
      </w:r>
      <w:proofErr w:type="spellStart"/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С.Збарский</w:t>
      </w:r>
      <w:proofErr w:type="spellEnd"/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</w:t>
      </w:r>
      <w:proofErr w:type="spellStart"/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В.П.Полу</w:t>
      </w:r>
      <w:r w:rsidR="0037618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хин</w:t>
      </w:r>
      <w:proofErr w:type="spellEnd"/>
      <w:r w:rsidR="0037618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Москва, «Просвещение», 2010</w:t>
      </w: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год.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           Рабочая программа рассчитана на 68 ча</w:t>
      </w:r>
      <w:r w:rsidR="0037618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сов и реализуется в течение 2015-2016</w:t>
      </w: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учебного года.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            </w:t>
      </w:r>
      <w:r w:rsidRPr="00BA2B0C">
        <w:rPr>
          <w:rFonts w:ascii="Times New Roman" w:eastAsia="Times New Roman" w:hAnsi="Times New Roman" w:cs="Times New Roman"/>
          <w:color w:val="000000"/>
          <w:szCs w:val="28"/>
          <w:u w:val="single"/>
          <w:lang w:eastAsia="ru-RU"/>
        </w:rPr>
        <w:t>Формы и методы, технологии обучения: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основная форма обучения – урок, различные его типы;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методы традиционного обучения, проектный метод, методы развивающего обучения;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интерактивные методы, РКМЧТ, логико-информационный подход, личностно-ориентированный.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            </w:t>
      </w:r>
      <w:r w:rsidRPr="00BA2B0C">
        <w:rPr>
          <w:rFonts w:ascii="Times New Roman" w:eastAsia="Times New Roman" w:hAnsi="Times New Roman" w:cs="Times New Roman"/>
          <w:color w:val="000000"/>
          <w:szCs w:val="28"/>
          <w:u w:val="single"/>
          <w:lang w:eastAsia="ru-RU"/>
        </w:rPr>
        <w:t>Формы оценки образовательных достижений учащихся: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сочинение на литературную тему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выразительное чтение наизусть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монологический устный ответ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промежуточный: пересказ (подробный, сжатый, выборочный, с изменение лица)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анализ эпизода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 </w:t>
      </w:r>
      <w:proofErr w:type="spellStart"/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сенквейн</w:t>
      </w:r>
      <w:proofErr w:type="spellEnd"/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реферат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сообщение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зачет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            Выбор УМК для реализации рабочей программы  обусловлен законченностью данной образовательной линии учебников, наличием авторских методических рекомендаций для учителя, авторской программы и примерного тематического планирования  к ней. Кроме того, в УМК входят Дидактические материалы по литературе «Читаем, думаем, спорим», предназначенные как для самостоятельной работы учащихся, так и для работы в классе под руководством учителя.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             </w:t>
      </w:r>
    </w:p>
    <w:p w:rsidR="000F395D" w:rsidRPr="000F395D" w:rsidRDefault="00BA2B0C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</w:t>
      </w:r>
      <w:r w:rsidR="000F395D"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Требования к уровню подготовки учащихся.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результате изучения литературы на базовом уровне ученик должен: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Знать/понимать  (требования к учебному материалу, который воспринимается и воспроизводится учащимися):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биографические сведения о мастерах слова;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историко-культурные факты, необходимые для понимания включенных  в программу произведений;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содержание изученных произведений;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изученные теоретико-литературные понятия.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Уметь (требования, основанные на более сложных видах деятельности):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устно и письменно передавать содержание текста в сжатом или развернутом виде;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использовать различные виды чтения (беглое, просмотровое, поисковое);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составлять монологическое высказывание на литературную тему;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- составлять реферат, сообщение по творчеству писателя;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анализировать художественный текст; эпизод текста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выделять смысловые части текста, составлять план;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составлять сравнительную характеристику литературных героев;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пользоваться различными источниками информации;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для</w:t>
      </w:r>
      <w:proofErr w:type="gramEnd"/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0F395D" w:rsidRP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создания связного текста на необходимую тему;</w:t>
      </w:r>
    </w:p>
    <w:p w:rsidR="000F395D" w:rsidRDefault="000F395D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 определения круг своего чтения, уметь дать оценку литературному произведению;- поиска нужной информации о литературе, о конкретном произведении и его авторе (справочная литература, периодика, Интернет, телевидение).</w:t>
      </w: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416FEA" w:rsidRPr="000F395D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p w:rsidR="000F395D" w:rsidRDefault="00BA2B0C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3</w:t>
      </w:r>
      <w:r w:rsidR="000F395D" w:rsidRPr="00BA2B0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Тематический поурочный план учебного предмета «Литература» (2 часа в неделю, 34 учебные недели).</w:t>
      </w:r>
    </w:p>
    <w:p w:rsidR="00416FEA" w:rsidRPr="000F395D" w:rsidRDefault="00416FEA" w:rsidP="000F395D">
      <w:pPr>
        <w:spacing w:after="0" w:line="270" w:lineRule="atLeast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</w:p>
    <w:tbl>
      <w:tblPr>
        <w:tblW w:w="119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75"/>
        <w:gridCol w:w="3500"/>
        <w:gridCol w:w="2062"/>
        <w:gridCol w:w="4352"/>
        <w:gridCol w:w="1345"/>
      </w:tblGrid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bookmarkStart w:id="0" w:name="59238d9626fcaf23b6e0781ec36a2680ddc5a61d"/>
            <w:bookmarkStart w:id="1" w:name="0"/>
            <w:bookmarkEnd w:id="0"/>
            <w:bookmarkEnd w:id="1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№</w:t>
            </w:r>
          </w:p>
          <w:p w:rsidR="000F395D" w:rsidRPr="000F395D" w:rsidRDefault="000F395D" w:rsidP="000F39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урока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Тема урока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Виды деятельности</w:t>
            </w:r>
          </w:p>
          <w:p w:rsidR="000F395D" w:rsidRPr="000F395D" w:rsidRDefault="000F395D" w:rsidP="000F39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обучающихся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Планируемые</w:t>
            </w:r>
          </w:p>
          <w:p w:rsidR="000F395D" w:rsidRPr="000F395D" w:rsidRDefault="000F395D" w:rsidP="000F3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образовательные</w:t>
            </w:r>
          </w:p>
          <w:p w:rsidR="000F395D" w:rsidRPr="000F395D" w:rsidRDefault="000F395D" w:rsidP="000F39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результаты изучения темы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Дата</w:t>
            </w: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Введение. Литература и история.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Беседа. Тестирование.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Выявят  связь истории и литературы.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Отражение жизни народа в народных песнях. Частушка как малый песенный жанр. Особенности художественной формы  фольклорных произведений.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учителя. Беседа.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Выявят особенности художественной формы фольклорных произведений.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Предания как жанр русской народной прозы. Особенности содержания и художественной формы преданий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Беседа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Выявят особенности содержания и художественной формы преданий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Житийная литература как особый жанр древнерусской литературы. Особенности содержания и формы воинской повести и жития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учителя. Беседа. П</w:t>
            </w:r>
            <w:r w:rsidR="000F395D"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рактикум.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Выявят особенности </w:t>
            </w:r>
            <w:proofErr w:type="gram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содержания</w:t>
            </w:r>
            <w:proofErr w:type="gram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 и  формы воинской повести и жития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«Шемякин суд» как сатирическое произведение 17 века. Особенности поэтики бытовой сатирической повести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внеклассного чтения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Д.И.Фонвизин. «Недоросль» (сцены). Слово о писателе. Сатирическая направленность комедии. Проблема воспитания истинного гражданина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учителя. Беседа.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Познакомятся с основными фактами биографии и творчества писателя, составят речевые характеристики персонажей.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7.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Анализ эпизода комедии Д.И.Фонвизина «Недоросль»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Практикум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Обучатся анализу эпизода драматического произведения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Подготовка к домашнему сочинению «Человек и история в фольклоре, древнерусской литературе </w:t>
            </w: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и литературе 18 века»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Урок развития речи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Обучатся написанию сочинения на литературную тему.</w:t>
            </w: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И.А.Крылов. Слово о поэте. Мораль басен. Сатирическое изображение человеческих и общественных пороков.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учителя. Беседа.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Получат представление о жанровом своеобразии, композиции басен.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И.А.Крылов – поэт и мудрец. Многогранность личности баснописца.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внеклассного чтения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Индивидуальные сообщения по теме урока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11.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К.Ф.Рылеев. Слово о поэте. Думы К.Ф.Рылеева. Дума «Смерь Ермака» и ее связь с русской историей.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практикум.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Познакомятся с характерными жанровыми  особенностями  думы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А.С.Пушкин. Слово о поэте. Его отношение к истории и исторической теме в литературе.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беседа.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Составят представление об отношении А.С. Пушкина к теме истории в литературе.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BA2B0C">
            <w:pPr>
              <w:spacing w:after="0" w:line="0" w:lineRule="atLeast"/>
              <w:ind w:left="244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А.С.Пушкин и история. Историческая тема в творчестве Пушкина</w:t>
            </w:r>
            <w:proofErr w:type="gram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.</w:t>
            </w:r>
            <w:proofErr w:type="gram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 (</w:t>
            </w:r>
            <w:proofErr w:type="gram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н</w:t>
            </w:r>
            <w:proofErr w:type="gram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а основе изученного в 6-7 классах).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Семинар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А.С.Пушкин. «История Пугачева</w:t>
            </w:r>
            <w:proofErr w:type="gram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»(</w:t>
            </w:r>
            <w:proofErr w:type="gram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отрывки).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учителя. Беседа.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Составят представление о связи истории пугачевского восстания в художественном произведении и историческом труде писателя</w:t>
            </w: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15</w:t>
            </w:r>
            <w:r w:rsid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А.С.Пушкин «Капитанская дочка». История создания произведения. Герои и их исторические прототипы.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учителя. Беседа.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Познакомятся с историей создания произведения и сравнят героев повести с их историческими прототипами.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BA2B0C" w:rsidTr="00BA2B0C">
        <w:trPr>
          <w:gridAfter w:val="1"/>
          <w:wAfter w:w="1345" w:type="dxa"/>
          <w:trHeight w:val="1375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16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Гринев: жизненный путь героя. Нравственная оценка его личности. Гринев и Швабрин. Гринев и Савельич.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Беседа. Обучение устному рассказу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Обучатся устному рассказу. Составят сравнительную характеристику героев</w:t>
            </w: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17.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Семья капитана Миронова. Маша Миронова – нравственный идеал Пушкина.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Беседа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Составят характеристику героини.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18.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Пугачев и народное восстание в романе и в историческом труде Пушкина. Народное восстание в авторской оценке.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Беседа, практикум.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Сравнят описание пугачевского восстания в романе и историческом труде Пушкина. Сделают вывод об авторской оценке народного восстания.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19.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Гуманизм и историзм А.С.Пушкина в романе </w:t>
            </w: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«Капитанская дочка».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 xml:space="preserve">Урок внеклассного </w:t>
            </w: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чтения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А.С.Пушкин «Пиковая дама». Проблема человека и судьбы. Система образов персонажей в повести. Образ Петербурга. Композиция повести.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Беседа, рассказ учителя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Изучат систему образов персонажей, особенности композиции повести, образ Петербурга</w:t>
            </w:r>
            <w:proofErr w:type="gram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 .</w:t>
            </w:r>
            <w:proofErr w:type="gramEnd"/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21.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Контрольная работа по творчеству Пушкина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контроля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22.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М.Ю. Лермонтов. Слово о поэте. Воплощение исторической темы в творчестве М.Ю.Лермонтова (с обобщением изученного в 6-7 классах)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семинар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Познакомятся с основными сведениями из биографии писателя. Обобщат знания о месте исторической темы в творчестве Лермонтова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23.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М.Ю. Лермонтов. «Мцыри». Мцыри как романтический герой.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Беседа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Усовершенствуют умение характеризовать романтического героя.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24.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Особенности композиции поэмы «Мцыри». Роль описаний природ в поэме.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Практикум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Разовьют представление о жанре поэмы, изучат особенности композиции поэмы.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25.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Обучение сочинению по поэме М.Ю. Лермонтова «Мцыри».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развития речи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26.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Н.В.Гоголь. Слово о писателе. Его отношение к истории, исторической теме в художественном творчестве.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семинар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Познакомятся  с биографией писателя, составят представление об исторической теме в творчестве писателя.</w:t>
            </w:r>
          </w:p>
        </w:tc>
      </w:tr>
      <w:tr w:rsidR="000F395D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27.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Н.В.Гоголь</w:t>
            </w:r>
            <w:proofErr w:type="gram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 .</w:t>
            </w:r>
            <w:proofErr w:type="gram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 «Ревизор» как социальная  комедия «со злостью и солью». История создания комед</w:t>
            </w:r>
            <w:proofErr w:type="gram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ии и ее</w:t>
            </w:r>
            <w:proofErr w:type="gram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 первой постановки.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Разовьют понятие «социальная комедия», познакомятся с историей создания комедии.</w:t>
            </w:r>
          </w:p>
        </w:tc>
      </w:tr>
      <w:tr w:rsidR="000F395D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28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Разоблачение пороков чиновничества в пьесе. Приемы сатирического изображения чиновников.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Беседа, практикум.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Разовьют представление о сатире и юморе, составят представления о приемах сатирического изображения чиновников.</w:t>
            </w:r>
          </w:p>
        </w:tc>
      </w:tr>
      <w:tr w:rsidR="000F395D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29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Хлестаков. Понятие о «миражной интриге». </w:t>
            </w:r>
            <w:proofErr w:type="gram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Хлестаковщина</w:t>
            </w:r>
            <w:proofErr w:type="gram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 как нравственное явление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Практикум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Познакомятся с литературным понятием «миражная интрига», «</w:t>
            </w:r>
            <w:proofErr w:type="gram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хлестаковщина</w:t>
            </w:r>
            <w:proofErr w:type="gram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».</w:t>
            </w: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30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Особенности композиционной структуры комедии. Подготовка к домашнему </w:t>
            </w: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сочинению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Урок развития речи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Выявят особенности композиции комедии.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Н.В.Гоголь «Шинель». Образ «маленького человека» в литературе (с обобщением ранее изученного)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беседа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Обобщат и разовьют понятие образ «маленького человека»</w:t>
            </w:r>
          </w:p>
        </w:tc>
      </w:tr>
      <w:tr w:rsidR="000F395D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32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Мечта и реальность в повести «Шинель». Образ Петербурга. Роль фантастики в повести.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Практикум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Сделают вывод о месте фантастического в повести, составят представление об образе Петербурга</w:t>
            </w: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33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М.Е.Салтыков – Щедрин. Слово о писателе, редакторе, издателе. «История одного города»</w:t>
            </w:r>
            <w:proofErr w:type="gram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.</w:t>
            </w:r>
            <w:proofErr w:type="gram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 (</w:t>
            </w:r>
            <w:proofErr w:type="gram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</w:t>
            </w:r>
            <w:proofErr w:type="gram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трывок). Художественно-политическая сатира на общественные порядки.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беседа.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Познакомятся с биографией писателя, сделают вывод о средствах создания комического в произведении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34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Обучение анализу эпизода из романа «История одного города». Подготовка к домашнему сочинению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развития речи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Усовершенствуют умение анализировать эпизод.</w:t>
            </w: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35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Контрольная работа по творчеству М.Ю. Лермонтова, Н.В.гоголя, М.Е.Салтыкова </w:t>
            </w:r>
            <w:proofErr w:type="gram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-Щ</w:t>
            </w:r>
            <w:proofErr w:type="gram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едрина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контроля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36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Н.С.Лесков. Слово о писателе. Нравственные проблемы рассказа «Старый гений».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беседа.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Разовьют понятие о жанре рассказа. Составят представление о художественной детали как средстве создания художественного образа.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37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Л.Н.Толстой. Слово о писателе. Социально-нравственные проблемы в рассказе «После бала». Образ рассказчика. Главные герои.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беседа.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Познакомятся с биографией писателя, проанализируют проблематику рассказа и образ автора.</w:t>
            </w:r>
          </w:p>
        </w:tc>
      </w:tr>
      <w:tr w:rsidR="000F395D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38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Мастерство Л.Н.Толстого в рассказе «После бала». Особенности композиции. Психологизм рассказа.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Практикум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Усовершенствуют умения выявлять особенности композиции рассказа.</w:t>
            </w: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39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Нравственные проблемы повести Л.Н.Толстого «Отрочество»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внеклассного чтения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40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Поэзия родной природы в творчестве А.С.Пушкина, </w:t>
            </w: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 xml:space="preserve">М.Ю. Лермонтова, Ф.И.Тютчева, А.А.Фета, </w:t>
            </w:r>
            <w:proofErr w:type="spell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А.Н.Майкова</w:t>
            </w:r>
            <w:proofErr w:type="spellEnd"/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 xml:space="preserve">Урок внеклассного </w:t>
            </w: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чтения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41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А.П.Чехов. Слово о писателе. Рассказ «О любви» (из трилогии) как история об упущенном счастье. Психологизм рассказа.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учителя. Беседа.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Расширят знание биографии писателя. Сделают вывод о психологизме рассказа.</w:t>
            </w:r>
          </w:p>
        </w:tc>
      </w:tr>
      <w:tr w:rsidR="000F395D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42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И.А.Бунин. Слово о писателе. Проблема рассказа «Кавказ». Мастерство </w:t>
            </w:r>
            <w:proofErr w:type="spell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И.А.Бунина-прозаика</w:t>
            </w:r>
            <w:proofErr w:type="spell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беседа.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Расширят знание биографии писателя. Усовершенствуют умение выявлять проблематику рассказа.</w:t>
            </w: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43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А.И.Куприн. Слово о писателе. Нравственные проблемы рассказа «Куст сирени».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беседа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Усовершенствуют умения выявлять нравственную проблематику рассказа, разовьют понятие о фабуле и сюжете.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44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Урок-диспут «Что значит быть счастливым?» Подготовка к домашнему сочинению по рассказам Н.С.Лескова, Л.Н.Толстого, А.П.Чехова, И.А.Бунина, А.И.Куприна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развития речи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0F395D" w:rsidTr="00BA2B0C">
        <w:trPr>
          <w:trHeight w:val="960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45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А.А.Блок Слово о поэте. Историческая тема в его творчестве. «Россия». Образ Росси и ее истории.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беседа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Расширят знание биографии писателя. Усовершенствуют умение выразительного чтения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46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С.А.Есенин. Слово о поэте. «Пугачев» - поэма на историческую тему.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беседа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Расширят знание биографии писателя. Разовьют понятие о драматической поэме.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A2B0C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47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– конференция. Образ Пугачева в фольклоре, произведения А.С.Пушкина, С.А.Есенина. Подготовка к домашнему сочинению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развития речи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Проявят </w:t>
            </w:r>
            <w:proofErr w:type="spell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сформированность</w:t>
            </w:r>
            <w:proofErr w:type="spell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 интеллектуальных </w:t>
            </w:r>
            <w:proofErr w:type="spell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общеучебных</w:t>
            </w:r>
            <w:proofErr w:type="spell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 умений</w:t>
            </w:r>
          </w:p>
        </w:tc>
      </w:tr>
      <w:tr w:rsidR="00BA2B0C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48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– конференция. Образ Пугачева в фольклоре, произведения А.С.Пушкина, С.А.Есенина. Подготовка к домашнему сочинению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развития речи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Проявят </w:t>
            </w:r>
            <w:proofErr w:type="spell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сформированность</w:t>
            </w:r>
            <w:proofErr w:type="spell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 интеллектуальных </w:t>
            </w:r>
            <w:proofErr w:type="spell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общеучебных</w:t>
            </w:r>
            <w:proofErr w:type="spell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 умений</w:t>
            </w:r>
          </w:p>
        </w:tc>
      </w:tr>
      <w:tr w:rsidR="00BA2B0C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49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И.С.Шмелев. Слово о писателе. «Как я стал писателем» - </w:t>
            </w: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воспоминания на пути к творчеству.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Рассказ учителя, беседа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Познакомятся с биографией писателя.  </w:t>
            </w: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50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Журнал «</w:t>
            </w:r>
            <w:proofErr w:type="spell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Сатирикон</w:t>
            </w:r>
            <w:proofErr w:type="spell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». «Всеобщая история», обработанная «</w:t>
            </w:r>
            <w:proofErr w:type="spell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Сатириконом</w:t>
            </w:r>
            <w:proofErr w:type="spellEnd"/>
            <w:proofErr w:type="gram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»(</w:t>
            </w:r>
            <w:proofErr w:type="gram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отрывки).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внеклассного чтения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BA2B0C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51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М.А.Осоргин. Слово о писателе. Сочетание реальности и фантастики в рассказе «Пенсне»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учителя. Беседа.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Познакомятся с биографией писателя, усовершенствуют навык выборочного чтения по проблемному вопросу.</w:t>
            </w: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52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Контрольная работа по творчеству Л.Н. Толстого, А.П.Чехова, И.А.Бунина, М.Горького, А.А.Блока, С.А.Есенина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контроля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53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А.Т.Твардовский. Слово о поэте. Поэма «Василий Теркин». Картины фронтовой жизни в поэме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беседа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Познакомятся с биографией поэта. Усовершенствуют навык анализа поэтического текста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BA2B0C" w:rsidRPr="00BA2B0C" w:rsidTr="00BA2B0C">
        <w:trPr>
          <w:gridAfter w:val="1"/>
          <w:wAfter w:w="1345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54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Василий Теркин – защитник родной страны. Новаторский характер образа Василия Теркина.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Беседа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BA2B0C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Обучатся устному рассказу</w:t>
            </w: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55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Композиция и язык поэмы «Василий Теркин»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Практикум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Усовершенствуют навык анализа композиции поэмы.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56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А.А.Платонов Слово о писателе. Картины войны и мирной жизни в рассказе «Возвращение»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внеклассного чтения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57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Урок-концерт. Стихи  песни о Великой Отечественной войне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внеклассного чтения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58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В.П.Астафьев. Слово о писателе. Проблемы рассказа «Фотография, на которой меня нет»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беседа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Усовершенствуют навык анализа проблематики рассказа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59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Классное чтение «Великая Отечественная война в литературе 20 века»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внеклассного чтения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60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Русские поэты о Родине, родной природе. Поэты русского зарубежья об оставленной ими Родине.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внеклассного чтения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61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Русские поэты о Родине, родной природе. Поэты русского зарубежья об оставленной ими Родине.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внеклассного чтения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lastRenderedPageBreak/>
              <w:t>62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У.Шекспир. Слово о писателе. «Ромео и </w:t>
            </w:r>
            <w:proofErr w:type="spell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Джулетта</w:t>
            </w:r>
            <w:proofErr w:type="spellEnd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». Поединок семейной вражды и любви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беседа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Разовьют представление о конфликте как основе сюжета драматического произведения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63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Сонеты У.Шекспира. Воспевание поэтом любви и дружбы.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Практикум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Сформируют знания о сонете как  лирической форме.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64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Ж.-Б. Мольер. «Мещанин во дворянстве». Сатира на дворянство и невежественных буржуа.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беседа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Разовьют понятие о классицизме, о сатирическом, сделают вывод об общечеловеческом звучании комедии.</w:t>
            </w:r>
            <w:proofErr w:type="gramEnd"/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65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Ж.-Б. Мольер. «Мещанин во дворянстве». Сатира на дворянство и невежественных буржуа.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Рассказ учителя, беседа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Разовьют понятие о классицизме, о сатирическом, сделают вывод об общечеловеческом звучании комедии.</w:t>
            </w:r>
            <w:proofErr w:type="gramEnd"/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66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Дж. Свифт. Слово о писателе. «Путешествие Гулливера» как сатира на государственное устройство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внеклассного чтения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67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В.Скотт. Слово о писателе. «Айвенго» как исторический роман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 внеклассного чтения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Cs w:val="28"/>
                <w:lang w:eastAsia="ru-RU"/>
              </w:rPr>
            </w:pPr>
          </w:p>
        </w:tc>
      </w:tr>
      <w:tr w:rsidR="000F395D" w:rsidRPr="000F395D" w:rsidTr="00BA2B0C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68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Литература и история в произведениях, изученных в 8 классе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Урок-зачет</w:t>
            </w:r>
          </w:p>
        </w:tc>
        <w:tc>
          <w:tcPr>
            <w:tcW w:w="4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Обобщат и систематизирую</w:t>
            </w:r>
            <w:r w:rsid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т</w:t>
            </w:r>
            <w:r w:rsidRPr="00BA2B0C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 xml:space="preserve"> знания</w:t>
            </w:r>
          </w:p>
        </w:tc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95D" w:rsidRPr="000F395D" w:rsidRDefault="000F395D" w:rsidP="000F395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</w:p>
        </w:tc>
      </w:tr>
    </w:tbl>
    <w:p w:rsidR="00BC04A6" w:rsidRPr="00BA2B0C" w:rsidRDefault="00BC04A6" w:rsidP="000F395D">
      <w:pPr>
        <w:ind w:left="-1276"/>
        <w:rPr>
          <w:rFonts w:ascii="Times New Roman" w:hAnsi="Times New Roman" w:cs="Times New Roman"/>
          <w:szCs w:val="28"/>
        </w:rPr>
      </w:pPr>
    </w:p>
    <w:sectPr w:rsidR="00BC04A6" w:rsidRPr="00BA2B0C" w:rsidSect="00BA2B0C">
      <w:pgSz w:w="11906" w:h="16838"/>
      <w:pgMar w:top="709" w:right="282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95D"/>
    <w:rsid w:val="000600B9"/>
    <w:rsid w:val="000F395D"/>
    <w:rsid w:val="0037618C"/>
    <w:rsid w:val="00412E64"/>
    <w:rsid w:val="00416FEA"/>
    <w:rsid w:val="00BA2B0C"/>
    <w:rsid w:val="00BC0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Arial Unicode MS" w:hAnsiTheme="minorHAnsi" w:cstheme="minorBidi"/>
        <w:sz w:val="28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0F3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F395D"/>
  </w:style>
  <w:style w:type="character" w:customStyle="1" w:styleId="c14">
    <w:name w:val="c14"/>
    <w:basedOn w:val="a0"/>
    <w:rsid w:val="000F395D"/>
  </w:style>
  <w:style w:type="character" w:customStyle="1" w:styleId="c15">
    <w:name w:val="c15"/>
    <w:basedOn w:val="a0"/>
    <w:rsid w:val="000F395D"/>
  </w:style>
  <w:style w:type="character" w:customStyle="1" w:styleId="apple-converted-space">
    <w:name w:val="apple-converted-space"/>
    <w:basedOn w:val="a0"/>
    <w:rsid w:val="000F395D"/>
  </w:style>
  <w:style w:type="paragraph" w:customStyle="1" w:styleId="c3">
    <w:name w:val="c3"/>
    <w:basedOn w:val="a"/>
    <w:rsid w:val="000F3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2248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cp:lastPrinted>2014-09-14T13:25:00Z</cp:lastPrinted>
  <dcterms:created xsi:type="dcterms:W3CDTF">2014-09-14T13:02:00Z</dcterms:created>
  <dcterms:modified xsi:type="dcterms:W3CDTF">2015-10-11T18:23:00Z</dcterms:modified>
</cp:coreProperties>
</file>